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A00B" w14:textId="77777777" w:rsidR="00176DED" w:rsidRDefault="00176DED" w:rsidP="00176DED">
      <w:pPr>
        <w:spacing w:before="100" w:beforeAutospacing="1" w:after="100" w:afterAutospacing="1" w:line="240" w:lineRule="auto"/>
        <w:outlineLvl w:val="0"/>
        <w:rPr>
          <w:rFonts w:ascii="Times New Roman" w:eastAsia="Times New Roman" w:hAnsi="Times New Roman" w:cs="Times New Roman"/>
          <w:b/>
          <w:bCs/>
          <w:kern w:val="36"/>
          <w:sz w:val="48"/>
          <w:szCs w:val="48"/>
          <w:lang w:eastAsia="zh-CN"/>
          <w14:ligatures w14:val="none"/>
        </w:rPr>
      </w:pPr>
    </w:p>
    <w:p w14:paraId="59EDAA30" w14:textId="5BF9EFDC" w:rsidR="00176DED" w:rsidRPr="00176DED" w:rsidRDefault="00176DED" w:rsidP="00176DE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zh-CN"/>
          <w14:ligatures w14:val="none"/>
        </w:rPr>
      </w:pPr>
      <w:r w:rsidRPr="00176DED">
        <w:rPr>
          <w:rFonts w:ascii="Times New Roman" w:eastAsia="Times New Roman" w:hAnsi="Times New Roman" w:cs="Times New Roman"/>
          <w:b/>
          <w:bCs/>
          <w:kern w:val="36"/>
          <w:sz w:val="48"/>
          <w:szCs w:val="48"/>
          <w:lang w:eastAsia="zh-CN"/>
          <w14:ligatures w14:val="none"/>
        </w:rPr>
        <w:t>APCC Charitable Giving Guidelines</w:t>
      </w:r>
    </w:p>
    <w:p w14:paraId="0DA6E435" w14:textId="77777777" w:rsidR="00176DED" w:rsidRPr="00176DED" w:rsidRDefault="00176DED" w:rsidP="00176DED">
      <w:p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Thank you for considering American Pop Corn Company (APCC) for your donation or sponsorship request.</w:t>
      </w:r>
    </w:p>
    <w:p w14:paraId="568D86E4" w14:textId="77777777" w:rsidR="00176DED" w:rsidRPr="00176DED" w:rsidRDefault="00176DED" w:rsidP="00176DED">
      <w:p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As a family-owned company, APCC values supporting the communities where our employees, customers, and partners live and work. Due to the large number of requests received each year, we are unable to support every request and have established the following giving priorities and guidelines.</w:t>
      </w:r>
    </w:p>
    <w:p w14:paraId="0E7CB72B" w14:textId="77777777" w:rsidR="00176DED" w:rsidRPr="00176DED" w:rsidRDefault="00176DED" w:rsidP="00176DED">
      <w:pPr>
        <w:spacing w:before="100" w:beforeAutospacing="1" w:after="100" w:afterAutospacing="1" w:line="240" w:lineRule="auto"/>
        <w:outlineLvl w:val="2"/>
        <w:rPr>
          <w:rFonts w:ascii="Times New Roman" w:eastAsia="Times New Roman" w:hAnsi="Times New Roman" w:cs="Times New Roman"/>
          <w:b/>
          <w:bCs/>
          <w:kern w:val="0"/>
          <w:sz w:val="27"/>
          <w:szCs w:val="27"/>
          <w:lang w:eastAsia="zh-CN"/>
          <w14:ligatures w14:val="none"/>
        </w:rPr>
      </w:pPr>
      <w:r w:rsidRPr="00176DED">
        <w:rPr>
          <w:rFonts w:ascii="Times New Roman" w:eastAsia="Times New Roman" w:hAnsi="Times New Roman" w:cs="Times New Roman"/>
          <w:b/>
          <w:bCs/>
          <w:kern w:val="0"/>
          <w:sz w:val="27"/>
          <w:szCs w:val="27"/>
          <w:lang w:eastAsia="zh-CN"/>
          <w14:ligatures w14:val="none"/>
        </w:rPr>
        <w:t>Areas of Focus</w:t>
      </w:r>
    </w:p>
    <w:p w14:paraId="618B9408" w14:textId="77777777" w:rsidR="00176DED" w:rsidRPr="00176DED" w:rsidRDefault="00176DED" w:rsidP="00176DED">
      <w:p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Priority may be given to requests connected to:</w:t>
      </w:r>
    </w:p>
    <w:p w14:paraId="67D894C6" w14:textId="77777777" w:rsidR="00176DED" w:rsidRDefault="00176DED" w:rsidP="00176DED">
      <w:pPr>
        <w:numPr>
          <w:ilvl w:val="0"/>
          <w:numId w:val="19"/>
        </w:numPr>
        <w:spacing w:before="100" w:beforeAutospacing="1" w:after="100" w:afterAutospacing="1" w:line="240" w:lineRule="auto"/>
        <w:rPr>
          <w:rFonts w:ascii="Times New Roman" w:eastAsia="Times New Roman" w:hAnsi="Times New Roman" w:cs="Times New Roman"/>
          <w:kern w:val="0"/>
          <w:lang w:eastAsia="zh-CN"/>
          <w14:ligatures w14:val="none"/>
        </w:rPr>
        <w:sectPr w:rsidR="00176DED" w:rsidSect="00262013">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pPr>
    </w:p>
    <w:p w14:paraId="42BAE593" w14:textId="1CB9ECF9" w:rsidR="00176DED" w:rsidRPr="00176DED" w:rsidRDefault="00176DED" w:rsidP="00176DED">
      <w:pPr>
        <w:numPr>
          <w:ilvl w:val="0"/>
          <w:numId w:val="19"/>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 xml:space="preserve">Food and </w:t>
      </w:r>
      <w:r w:rsidR="00F35B55">
        <w:rPr>
          <w:rFonts w:ascii="Times New Roman" w:eastAsia="Times New Roman" w:hAnsi="Times New Roman" w:cs="Times New Roman"/>
          <w:kern w:val="0"/>
          <w:lang w:eastAsia="zh-CN"/>
          <w14:ligatures w14:val="none"/>
        </w:rPr>
        <w:t>H</w:t>
      </w:r>
      <w:r w:rsidRPr="00176DED">
        <w:rPr>
          <w:rFonts w:ascii="Times New Roman" w:eastAsia="Times New Roman" w:hAnsi="Times New Roman" w:cs="Times New Roman"/>
          <w:kern w:val="0"/>
          <w:lang w:eastAsia="zh-CN"/>
          <w14:ligatures w14:val="none"/>
        </w:rPr>
        <w:t xml:space="preserve">unger </w:t>
      </w:r>
      <w:r w:rsidR="00F35B55">
        <w:rPr>
          <w:rFonts w:ascii="Times New Roman" w:eastAsia="Times New Roman" w:hAnsi="Times New Roman" w:cs="Times New Roman"/>
          <w:kern w:val="0"/>
          <w:lang w:eastAsia="zh-CN"/>
          <w14:ligatures w14:val="none"/>
        </w:rPr>
        <w:t>S</w:t>
      </w:r>
      <w:r w:rsidRPr="00176DED">
        <w:rPr>
          <w:rFonts w:ascii="Times New Roman" w:eastAsia="Times New Roman" w:hAnsi="Times New Roman" w:cs="Times New Roman"/>
          <w:kern w:val="0"/>
          <w:lang w:eastAsia="zh-CN"/>
          <w14:ligatures w14:val="none"/>
        </w:rPr>
        <w:t>upport</w:t>
      </w:r>
      <w:r>
        <w:rPr>
          <w:rFonts w:ascii="Times New Roman" w:eastAsia="Times New Roman" w:hAnsi="Times New Roman" w:cs="Times New Roman"/>
          <w:kern w:val="0"/>
          <w:lang w:eastAsia="zh-CN"/>
          <w14:ligatures w14:val="none"/>
        </w:rPr>
        <w:tab/>
      </w:r>
      <w:r>
        <w:rPr>
          <w:rFonts w:ascii="Times New Roman" w:eastAsia="Times New Roman" w:hAnsi="Times New Roman" w:cs="Times New Roman"/>
          <w:kern w:val="0"/>
          <w:lang w:eastAsia="zh-CN"/>
          <w14:ligatures w14:val="none"/>
        </w:rPr>
        <w:tab/>
      </w:r>
    </w:p>
    <w:p w14:paraId="17061D1C" w14:textId="2D13EADC" w:rsidR="00176DED" w:rsidRPr="00176DED" w:rsidRDefault="00176DED" w:rsidP="00176DED">
      <w:pPr>
        <w:numPr>
          <w:ilvl w:val="0"/>
          <w:numId w:val="19"/>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 xml:space="preserve">Families and </w:t>
      </w:r>
      <w:r w:rsidR="00F35B55">
        <w:rPr>
          <w:rFonts w:ascii="Times New Roman" w:eastAsia="Times New Roman" w:hAnsi="Times New Roman" w:cs="Times New Roman"/>
          <w:kern w:val="0"/>
          <w:lang w:eastAsia="zh-CN"/>
          <w14:ligatures w14:val="none"/>
        </w:rPr>
        <w:t>Y</w:t>
      </w:r>
      <w:r w:rsidRPr="00176DED">
        <w:rPr>
          <w:rFonts w:ascii="Times New Roman" w:eastAsia="Times New Roman" w:hAnsi="Times New Roman" w:cs="Times New Roman"/>
          <w:kern w:val="0"/>
          <w:lang w:eastAsia="zh-CN"/>
          <w14:ligatures w14:val="none"/>
        </w:rPr>
        <w:t>outh</w:t>
      </w:r>
    </w:p>
    <w:p w14:paraId="752BE8D8" w14:textId="77777777" w:rsidR="00F35B55" w:rsidRDefault="00176DED" w:rsidP="00176DED">
      <w:pPr>
        <w:numPr>
          <w:ilvl w:val="0"/>
          <w:numId w:val="19"/>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Agriculture</w:t>
      </w:r>
      <w:r w:rsidR="00F35B55">
        <w:rPr>
          <w:rFonts w:ascii="Times New Roman" w:eastAsia="Times New Roman" w:hAnsi="Times New Roman" w:cs="Times New Roman"/>
          <w:kern w:val="0"/>
          <w:lang w:eastAsia="zh-CN"/>
          <w14:ligatures w14:val="none"/>
        </w:rPr>
        <w:t xml:space="preserve"> and Farm Safety</w:t>
      </w:r>
    </w:p>
    <w:p w14:paraId="2D349FB3" w14:textId="79A1EC02" w:rsidR="00176DED" w:rsidRPr="00176DED" w:rsidRDefault="00176DED" w:rsidP="00176DED">
      <w:pPr>
        <w:numPr>
          <w:ilvl w:val="0"/>
          <w:numId w:val="19"/>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 xml:space="preserve">Education and </w:t>
      </w:r>
      <w:r w:rsidR="00F35B55">
        <w:rPr>
          <w:rFonts w:ascii="Times New Roman" w:eastAsia="Times New Roman" w:hAnsi="Times New Roman" w:cs="Times New Roman"/>
          <w:kern w:val="0"/>
          <w:lang w:eastAsia="zh-CN"/>
          <w14:ligatures w14:val="none"/>
        </w:rPr>
        <w:t>L</w:t>
      </w:r>
      <w:r w:rsidRPr="00176DED">
        <w:rPr>
          <w:rFonts w:ascii="Times New Roman" w:eastAsia="Times New Roman" w:hAnsi="Times New Roman" w:cs="Times New Roman"/>
          <w:kern w:val="0"/>
          <w:lang w:eastAsia="zh-CN"/>
          <w14:ligatures w14:val="none"/>
        </w:rPr>
        <w:t xml:space="preserve">eadership </w:t>
      </w:r>
      <w:r w:rsidR="00F35B55">
        <w:rPr>
          <w:rFonts w:ascii="Times New Roman" w:eastAsia="Times New Roman" w:hAnsi="Times New Roman" w:cs="Times New Roman"/>
          <w:kern w:val="0"/>
          <w:lang w:eastAsia="zh-CN"/>
          <w14:ligatures w14:val="none"/>
        </w:rPr>
        <w:t>D</w:t>
      </w:r>
      <w:r w:rsidRPr="00176DED">
        <w:rPr>
          <w:rFonts w:ascii="Times New Roman" w:eastAsia="Times New Roman" w:hAnsi="Times New Roman" w:cs="Times New Roman"/>
          <w:kern w:val="0"/>
          <w:lang w:eastAsia="zh-CN"/>
          <w14:ligatures w14:val="none"/>
        </w:rPr>
        <w:t>evelopment</w:t>
      </w:r>
    </w:p>
    <w:p w14:paraId="56DF7436" w14:textId="2B1B7942" w:rsidR="00176DED" w:rsidRPr="00176DED" w:rsidRDefault="00176DED" w:rsidP="00176DED">
      <w:pPr>
        <w:numPr>
          <w:ilvl w:val="0"/>
          <w:numId w:val="19"/>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 xml:space="preserve">Community </w:t>
      </w:r>
      <w:r w:rsidR="00F35B55">
        <w:rPr>
          <w:rFonts w:ascii="Times New Roman" w:eastAsia="Times New Roman" w:hAnsi="Times New Roman" w:cs="Times New Roman"/>
          <w:kern w:val="0"/>
          <w:lang w:eastAsia="zh-CN"/>
          <w14:ligatures w14:val="none"/>
        </w:rPr>
        <w:t>S</w:t>
      </w:r>
      <w:r w:rsidRPr="00176DED">
        <w:rPr>
          <w:rFonts w:ascii="Times New Roman" w:eastAsia="Times New Roman" w:hAnsi="Times New Roman" w:cs="Times New Roman"/>
          <w:kern w:val="0"/>
          <w:lang w:eastAsia="zh-CN"/>
          <w14:ligatures w14:val="none"/>
        </w:rPr>
        <w:t xml:space="preserve">ervice and </w:t>
      </w:r>
      <w:r w:rsidR="00F35B55">
        <w:rPr>
          <w:rFonts w:ascii="Times New Roman" w:eastAsia="Times New Roman" w:hAnsi="Times New Roman" w:cs="Times New Roman"/>
          <w:kern w:val="0"/>
          <w:lang w:eastAsia="zh-CN"/>
          <w14:ligatures w14:val="none"/>
        </w:rPr>
        <w:t>V</w:t>
      </w:r>
      <w:r w:rsidRPr="00176DED">
        <w:rPr>
          <w:rFonts w:ascii="Times New Roman" w:eastAsia="Times New Roman" w:hAnsi="Times New Roman" w:cs="Times New Roman"/>
          <w:kern w:val="0"/>
          <w:lang w:eastAsia="zh-CN"/>
          <w14:ligatures w14:val="none"/>
        </w:rPr>
        <w:t>olunteerism</w:t>
      </w:r>
    </w:p>
    <w:p w14:paraId="557A21D2" w14:textId="57166C85" w:rsidR="00176DED" w:rsidRPr="00176DED" w:rsidRDefault="00176DED" w:rsidP="00176DED">
      <w:pPr>
        <w:numPr>
          <w:ilvl w:val="0"/>
          <w:numId w:val="19"/>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 xml:space="preserve">Workforce and </w:t>
      </w:r>
      <w:r w:rsidR="00F35B55">
        <w:rPr>
          <w:rFonts w:ascii="Times New Roman" w:eastAsia="Times New Roman" w:hAnsi="Times New Roman" w:cs="Times New Roman"/>
          <w:kern w:val="0"/>
          <w:lang w:eastAsia="zh-CN"/>
          <w14:ligatures w14:val="none"/>
        </w:rPr>
        <w:t>S</w:t>
      </w:r>
      <w:r w:rsidRPr="00176DED">
        <w:rPr>
          <w:rFonts w:ascii="Times New Roman" w:eastAsia="Times New Roman" w:hAnsi="Times New Roman" w:cs="Times New Roman"/>
          <w:kern w:val="0"/>
          <w:lang w:eastAsia="zh-CN"/>
          <w14:ligatures w14:val="none"/>
        </w:rPr>
        <w:t xml:space="preserve">kills </w:t>
      </w:r>
      <w:r w:rsidR="00F35B55">
        <w:rPr>
          <w:rFonts w:ascii="Times New Roman" w:eastAsia="Times New Roman" w:hAnsi="Times New Roman" w:cs="Times New Roman"/>
          <w:kern w:val="0"/>
          <w:lang w:eastAsia="zh-CN"/>
          <w14:ligatures w14:val="none"/>
        </w:rPr>
        <w:t>D</w:t>
      </w:r>
      <w:r w:rsidRPr="00176DED">
        <w:rPr>
          <w:rFonts w:ascii="Times New Roman" w:eastAsia="Times New Roman" w:hAnsi="Times New Roman" w:cs="Times New Roman"/>
          <w:kern w:val="0"/>
          <w:lang w:eastAsia="zh-CN"/>
          <w14:ligatures w14:val="none"/>
        </w:rPr>
        <w:t>evelopment</w:t>
      </w:r>
    </w:p>
    <w:p w14:paraId="497045D6" w14:textId="2E88A3D9" w:rsidR="00176DED" w:rsidRPr="00176DED" w:rsidRDefault="00176DED" w:rsidP="00176DED">
      <w:pPr>
        <w:numPr>
          <w:ilvl w:val="0"/>
          <w:numId w:val="19"/>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 xml:space="preserve">Local </w:t>
      </w:r>
      <w:r w:rsidR="00F35B55">
        <w:rPr>
          <w:rFonts w:ascii="Times New Roman" w:eastAsia="Times New Roman" w:hAnsi="Times New Roman" w:cs="Times New Roman"/>
          <w:kern w:val="0"/>
          <w:lang w:eastAsia="zh-CN"/>
          <w14:ligatures w14:val="none"/>
        </w:rPr>
        <w:t>C</w:t>
      </w:r>
      <w:r w:rsidRPr="00176DED">
        <w:rPr>
          <w:rFonts w:ascii="Times New Roman" w:eastAsia="Times New Roman" w:hAnsi="Times New Roman" w:cs="Times New Roman"/>
          <w:kern w:val="0"/>
          <w:lang w:eastAsia="zh-CN"/>
          <w14:ligatures w14:val="none"/>
        </w:rPr>
        <w:t xml:space="preserve">ommunity </w:t>
      </w:r>
      <w:r w:rsidR="00F35B55">
        <w:rPr>
          <w:rFonts w:ascii="Times New Roman" w:eastAsia="Times New Roman" w:hAnsi="Times New Roman" w:cs="Times New Roman"/>
          <w:kern w:val="0"/>
          <w:lang w:eastAsia="zh-CN"/>
          <w14:ligatures w14:val="none"/>
        </w:rPr>
        <w:t>I</w:t>
      </w:r>
      <w:r w:rsidRPr="00176DED">
        <w:rPr>
          <w:rFonts w:ascii="Times New Roman" w:eastAsia="Times New Roman" w:hAnsi="Times New Roman" w:cs="Times New Roman"/>
          <w:kern w:val="0"/>
          <w:lang w:eastAsia="zh-CN"/>
          <w14:ligatures w14:val="none"/>
        </w:rPr>
        <w:t>mpact</w:t>
      </w:r>
    </w:p>
    <w:p w14:paraId="7AD0706E" w14:textId="77777777" w:rsidR="00176DED" w:rsidRDefault="00176DED" w:rsidP="00176DED">
      <w:pPr>
        <w:spacing w:before="100" w:beforeAutospacing="1" w:after="100" w:afterAutospacing="1" w:line="240" w:lineRule="auto"/>
        <w:outlineLvl w:val="2"/>
        <w:rPr>
          <w:rFonts w:ascii="Times New Roman" w:eastAsia="Times New Roman" w:hAnsi="Times New Roman" w:cs="Times New Roman"/>
          <w:b/>
          <w:bCs/>
          <w:kern w:val="0"/>
          <w:sz w:val="27"/>
          <w:szCs w:val="27"/>
          <w:lang w:eastAsia="zh-CN"/>
          <w14:ligatures w14:val="none"/>
        </w:rPr>
        <w:sectPr w:rsidR="00176DED" w:rsidSect="00176DED">
          <w:type w:val="continuous"/>
          <w:pgSz w:w="12240" w:h="15840"/>
          <w:pgMar w:top="1440" w:right="1080" w:bottom="1440" w:left="1080" w:header="720" w:footer="720" w:gutter="0"/>
          <w:cols w:num="2" w:space="720"/>
          <w:docGrid w:linePitch="360"/>
        </w:sectPr>
      </w:pPr>
    </w:p>
    <w:p w14:paraId="042B7E13" w14:textId="77777777" w:rsidR="00176DED" w:rsidRDefault="00176DED" w:rsidP="00176DED">
      <w:pPr>
        <w:spacing w:before="100" w:beforeAutospacing="1" w:after="100" w:afterAutospacing="1" w:line="240" w:lineRule="auto"/>
        <w:outlineLvl w:val="2"/>
        <w:rPr>
          <w:rFonts w:ascii="Times New Roman" w:eastAsia="Times New Roman" w:hAnsi="Times New Roman" w:cs="Times New Roman"/>
          <w:b/>
          <w:bCs/>
          <w:kern w:val="0"/>
          <w:sz w:val="27"/>
          <w:szCs w:val="27"/>
          <w:lang w:eastAsia="zh-CN"/>
          <w14:ligatures w14:val="none"/>
        </w:rPr>
      </w:pPr>
    </w:p>
    <w:p w14:paraId="733406B2" w14:textId="63851961" w:rsidR="00176DED" w:rsidRPr="00176DED" w:rsidRDefault="00176DED" w:rsidP="00176DED">
      <w:pPr>
        <w:spacing w:before="100" w:beforeAutospacing="1" w:after="100" w:afterAutospacing="1" w:line="240" w:lineRule="auto"/>
        <w:outlineLvl w:val="2"/>
        <w:rPr>
          <w:rFonts w:ascii="Times New Roman" w:eastAsia="Times New Roman" w:hAnsi="Times New Roman" w:cs="Times New Roman"/>
          <w:b/>
          <w:bCs/>
          <w:kern w:val="0"/>
          <w:sz w:val="27"/>
          <w:szCs w:val="27"/>
          <w:lang w:eastAsia="zh-CN"/>
          <w14:ligatures w14:val="none"/>
        </w:rPr>
      </w:pPr>
      <w:r w:rsidRPr="00176DED">
        <w:rPr>
          <w:rFonts w:ascii="Times New Roman" w:eastAsia="Times New Roman" w:hAnsi="Times New Roman" w:cs="Times New Roman"/>
          <w:b/>
          <w:bCs/>
          <w:kern w:val="0"/>
          <w:sz w:val="27"/>
          <w:szCs w:val="27"/>
          <w:lang w:eastAsia="zh-CN"/>
          <w14:ligatures w14:val="none"/>
        </w:rPr>
        <w:t>Fundraising Opportunities</w:t>
      </w:r>
    </w:p>
    <w:p w14:paraId="2DF1C058" w14:textId="77777777" w:rsidR="00176DED" w:rsidRPr="00176DED" w:rsidRDefault="00176DED" w:rsidP="00176DED">
      <w:p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APCC offers a fundraising program for schools, teams, nonprofits, and community organizations. Qualifying groups may purchase select popcorn products slightly above cost and resell them to raise funds for their organization.</w:t>
      </w:r>
    </w:p>
    <w:p w14:paraId="2E6CB62E" w14:textId="77777777" w:rsidR="00176DED" w:rsidRPr="00176DED" w:rsidRDefault="00176DED" w:rsidP="00176DED">
      <w:p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Organizations seeking support for sports, dance, travel, competitions, tournaments, or participation-based activities may be encouraged to utilize the fundraising program in place of direct financial donations.</w:t>
      </w:r>
    </w:p>
    <w:p w14:paraId="1B95BDC2" w14:textId="77777777" w:rsidR="00176DED" w:rsidRPr="00176DED" w:rsidRDefault="00176DED" w:rsidP="00176DED">
      <w:pPr>
        <w:spacing w:before="100" w:beforeAutospacing="1" w:after="100" w:afterAutospacing="1" w:line="240" w:lineRule="auto"/>
        <w:outlineLvl w:val="2"/>
        <w:rPr>
          <w:rFonts w:ascii="Times New Roman" w:eastAsia="Times New Roman" w:hAnsi="Times New Roman" w:cs="Times New Roman"/>
          <w:b/>
          <w:bCs/>
          <w:kern w:val="0"/>
          <w:sz w:val="27"/>
          <w:szCs w:val="27"/>
          <w:lang w:eastAsia="zh-CN"/>
          <w14:ligatures w14:val="none"/>
        </w:rPr>
      </w:pPr>
      <w:r w:rsidRPr="00176DED">
        <w:rPr>
          <w:rFonts w:ascii="Times New Roman" w:eastAsia="Times New Roman" w:hAnsi="Times New Roman" w:cs="Times New Roman"/>
          <w:b/>
          <w:bCs/>
          <w:kern w:val="0"/>
          <w:sz w:val="27"/>
          <w:szCs w:val="27"/>
          <w:lang w:eastAsia="zh-CN"/>
          <w14:ligatures w14:val="none"/>
        </w:rPr>
        <w:t>Donation Considerations</w:t>
      </w:r>
    </w:p>
    <w:p w14:paraId="5A9D740C" w14:textId="77777777" w:rsidR="00176DED" w:rsidRPr="00176DED" w:rsidRDefault="00176DED" w:rsidP="00176DED">
      <w:p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When reviewing requests, APCC may consider:</w:t>
      </w:r>
    </w:p>
    <w:p w14:paraId="6579CF84" w14:textId="77777777" w:rsidR="00176DED" w:rsidRPr="00176DED" w:rsidRDefault="00176DED" w:rsidP="00176DED">
      <w:pPr>
        <w:numPr>
          <w:ilvl w:val="0"/>
          <w:numId w:val="20"/>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Alignment with company values and community priorities</w:t>
      </w:r>
    </w:p>
    <w:p w14:paraId="0D1AEF05" w14:textId="77777777" w:rsidR="00176DED" w:rsidRPr="00176DED" w:rsidRDefault="00176DED" w:rsidP="00176DED">
      <w:pPr>
        <w:numPr>
          <w:ilvl w:val="0"/>
          <w:numId w:val="20"/>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Local or regional community impact</w:t>
      </w:r>
    </w:p>
    <w:p w14:paraId="5D505427" w14:textId="77777777" w:rsidR="00176DED" w:rsidRPr="00176DED" w:rsidRDefault="00176DED" w:rsidP="00176DED">
      <w:pPr>
        <w:numPr>
          <w:ilvl w:val="0"/>
          <w:numId w:val="20"/>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Educational or service-related benefit</w:t>
      </w:r>
    </w:p>
    <w:p w14:paraId="6DB944FD" w14:textId="77777777" w:rsidR="00176DED" w:rsidRPr="00176DED" w:rsidRDefault="00176DED" w:rsidP="00176DED">
      <w:pPr>
        <w:numPr>
          <w:ilvl w:val="0"/>
          <w:numId w:val="20"/>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Availability within the annual giving budget</w:t>
      </w:r>
    </w:p>
    <w:p w14:paraId="7798A288" w14:textId="77777777" w:rsidR="00176DED" w:rsidRPr="00176DED" w:rsidRDefault="00176DED" w:rsidP="00176DED">
      <w:pPr>
        <w:numPr>
          <w:ilvl w:val="0"/>
          <w:numId w:val="20"/>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Existing partnerships or employee connections</w:t>
      </w:r>
    </w:p>
    <w:p w14:paraId="03E4B08D" w14:textId="77777777" w:rsidR="00176DED" w:rsidRDefault="00176DED" w:rsidP="00176DED">
      <w:pPr>
        <w:spacing w:before="100" w:beforeAutospacing="1" w:after="100" w:afterAutospacing="1" w:line="240" w:lineRule="auto"/>
        <w:outlineLvl w:val="2"/>
        <w:rPr>
          <w:rFonts w:ascii="Times New Roman" w:eastAsia="Times New Roman" w:hAnsi="Times New Roman" w:cs="Times New Roman"/>
          <w:b/>
          <w:bCs/>
          <w:kern w:val="0"/>
          <w:sz w:val="27"/>
          <w:szCs w:val="27"/>
          <w:lang w:eastAsia="zh-CN"/>
          <w14:ligatures w14:val="none"/>
        </w:rPr>
      </w:pPr>
    </w:p>
    <w:p w14:paraId="2E820E8F" w14:textId="77777777" w:rsidR="00176DED" w:rsidRDefault="00176DED" w:rsidP="00176DED">
      <w:pPr>
        <w:spacing w:before="100" w:beforeAutospacing="1" w:after="100" w:afterAutospacing="1" w:line="240" w:lineRule="auto"/>
        <w:outlineLvl w:val="2"/>
        <w:rPr>
          <w:rFonts w:ascii="Times New Roman" w:eastAsia="Times New Roman" w:hAnsi="Times New Roman" w:cs="Times New Roman"/>
          <w:b/>
          <w:bCs/>
          <w:kern w:val="0"/>
          <w:sz w:val="27"/>
          <w:szCs w:val="27"/>
          <w:lang w:eastAsia="zh-CN"/>
          <w14:ligatures w14:val="none"/>
        </w:rPr>
      </w:pPr>
    </w:p>
    <w:p w14:paraId="35A028BA" w14:textId="7755B808" w:rsidR="00176DED" w:rsidRPr="00176DED" w:rsidRDefault="00176DED" w:rsidP="00176DED">
      <w:pPr>
        <w:spacing w:before="100" w:beforeAutospacing="1" w:after="100" w:afterAutospacing="1" w:line="240" w:lineRule="auto"/>
        <w:outlineLvl w:val="2"/>
        <w:rPr>
          <w:rFonts w:ascii="Times New Roman" w:eastAsia="Times New Roman" w:hAnsi="Times New Roman" w:cs="Times New Roman"/>
          <w:b/>
          <w:bCs/>
          <w:kern w:val="0"/>
          <w:sz w:val="27"/>
          <w:szCs w:val="27"/>
          <w:lang w:eastAsia="zh-CN"/>
          <w14:ligatures w14:val="none"/>
        </w:rPr>
      </w:pPr>
      <w:r w:rsidRPr="00176DED">
        <w:rPr>
          <w:rFonts w:ascii="Times New Roman" w:eastAsia="Times New Roman" w:hAnsi="Times New Roman" w:cs="Times New Roman"/>
          <w:b/>
          <w:bCs/>
          <w:kern w:val="0"/>
          <w:sz w:val="27"/>
          <w:szCs w:val="27"/>
          <w:lang w:eastAsia="zh-CN"/>
          <w14:ligatures w14:val="none"/>
        </w:rPr>
        <w:t>Requests Typically Not Supported</w:t>
      </w:r>
    </w:p>
    <w:p w14:paraId="5C474202" w14:textId="13905E98" w:rsidR="00176DED" w:rsidRPr="00176DED" w:rsidRDefault="00176DED" w:rsidP="00176DED">
      <w:p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APCC generally does not provide support for:</w:t>
      </w:r>
    </w:p>
    <w:p w14:paraId="34BC29C8" w14:textId="77777777" w:rsidR="00176DED" w:rsidRPr="00176DED" w:rsidRDefault="00176DED" w:rsidP="00176DED">
      <w:pPr>
        <w:numPr>
          <w:ilvl w:val="0"/>
          <w:numId w:val="21"/>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Political organizations or campaigns</w:t>
      </w:r>
    </w:p>
    <w:p w14:paraId="319BBC71" w14:textId="77777777" w:rsidR="00176DED" w:rsidRPr="00176DED" w:rsidRDefault="00176DED" w:rsidP="00176DED">
      <w:pPr>
        <w:numPr>
          <w:ilvl w:val="0"/>
          <w:numId w:val="21"/>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Individual personal expenses</w:t>
      </w:r>
    </w:p>
    <w:p w14:paraId="3E990C46" w14:textId="77777777" w:rsidR="00176DED" w:rsidRPr="00176DED" w:rsidRDefault="00176DED" w:rsidP="00176DED">
      <w:pPr>
        <w:numPr>
          <w:ilvl w:val="0"/>
          <w:numId w:val="21"/>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Multiple requests from the same organization within a short timeframe</w:t>
      </w:r>
    </w:p>
    <w:p w14:paraId="1078AF60" w14:textId="77777777" w:rsidR="00176DED" w:rsidRPr="00176DED" w:rsidRDefault="00176DED" w:rsidP="00176DED">
      <w:pPr>
        <w:numPr>
          <w:ilvl w:val="0"/>
          <w:numId w:val="21"/>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Requests submitted after an event has already occurred</w:t>
      </w:r>
    </w:p>
    <w:p w14:paraId="00ECB678" w14:textId="77777777" w:rsidR="00176DED" w:rsidRPr="00176DED" w:rsidRDefault="00176DED" w:rsidP="00176DED">
      <w:pPr>
        <w:numPr>
          <w:ilvl w:val="0"/>
          <w:numId w:val="21"/>
        </w:num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Religious organizations or churches, unless the program, event, or service is open to and benefits the broader community</w:t>
      </w:r>
    </w:p>
    <w:p w14:paraId="1420BCBD" w14:textId="77777777" w:rsidR="00176DED" w:rsidRPr="00176DED" w:rsidRDefault="00176DED" w:rsidP="00176DED">
      <w:pPr>
        <w:spacing w:before="100" w:beforeAutospacing="1" w:after="100" w:afterAutospacing="1" w:line="240" w:lineRule="auto"/>
        <w:outlineLvl w:val="2"/>
        <w:rPr>
          <w:rFonts w:ascii="Times New Roman" w:eastAsia="Times New Roman" w:hAnsi="Times New Roman" w:cs="Times New Roman"/>
          <w:b/>
          <w:bCs/>
          <w:kern w:val="0"/>
          <w:sz w:val="27"/>
          <w:szCs w:val="27"/>
          <w:lang w:eastAsia="zh-CN"/>
          <w14:ligatures w14:val="none"/>
        </w:rPr>
      </w:pPr>
      <w:r w:rsidRPr="00176DED">
        <w:rPr>
          <w:rFonts w:ascii="Times New Roman" w:eastAsia="Times New Roman" w:hAnsi="Times New Roman" w:cs="Times New Roman"/>
          <w:b/>
          <w:bCs/>
          <w:kern w:val="0"/>
          <w:sz w:val="27"/>
          <w:szCs w:val="27"/>
          <w:lang w:eastAsia="zh-CN"/>
          <w14:ligatures w14:val="none"/>
        </w:rPr>
        <w:t>Submission &amp; Review Process</w:t>
      </w:r>
    </w:p>
    <w:p w14:paraId="46F55968" w14:textId="77777777" w:rsidR="00176DED" w:rsidRPr="00176DED" w:rsidRDefault="00176DED" w:rsidP="00176DED">
      <w:p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Please complete the attached request form and allow adequate time for review. Requests should be submitted at least 45 days prior to the event, program, or function date.</w:t>
      </w:r>
    </w:p>
    <w:p w14:paraId="4D73B958" w14:textId="77777777" w:rsidR="00176DED" w:rsidRPr="00176DED" w:rsidRDefault="00176DED" w:rsidP="00176DED">
      <w:pPr>
        <w:spacing w:before="100" w:beforeAutospacing="1" w:after="100" w:afterAutospacing="1" w:line="240" w:lineRule="auto"/>
        <w:rPr>
          <w:rFonts w:ascii="Times New Roman" w:eastAsia="Times New Roman" w:hAnsi="Times New Roman" w:cs="Times New Roman"/>
          <w:kern w:val="0"/>
          <w:lang w:eastAsia="zh-CN"/>
          <w14:ligatures w14:val="none"/>
        </w:rPr>
      </w:pPr>
      <w:r w:rsidRPr="00176DED">
        <w:rPr>
          <w:rFonts w:ascii="Times New Roman" w:eastAsia="Times New Roman" w:hAnsi="Times New Roman" w:cs="Times New Roman"/>
          <w:kern w:val="0"/>
          <w:lang w:eastAsia="zh-CN"/>
          <w14:ligatures w14:val="none"/>
        </w:rPr>
        <w:t xml:space="preserve">The APCC Donation Committee reviews </w:t>
      </w:r>
      <w:proofErr w:type="gramStart"/>
      <w:r w:rsidRPr="00176DED">
        <w:rPr>
          <w:rFonts w:ascii="Times New Roman" w:eastAsia="Times New Roman" w:hAnsi="Times New Roman" w:cs="Times New Roman"/>
          <w:kern w:val="0"/>
          <w:lang w:eastAsia="zh-CN"/>
          <w14:ligatures w14:val="none"/>
        </w:rPr>
        <w:t>requests</w:t>
      </w:r>
      <w:proofErr w:type="gramEnd"/>
      <w:r w:rsidRPr="00176DED">
        <w:rPr>
          <w:rFonts w:ascii="Times New Roman" w:eastAsia="Times New Roman" w:hAnsi="Times New Roman" w:cs="Times New Roman"/>
          <w:kern w:val="0"/>
          <w:lang w:eastAsia="zh-CN"/>
          <w14:ligatures w14:val="none"/>
        </w:rPr>
        <w:t xml:space="preserve"> monthly. Submission of a request does not guarantee approval.</w:t>
      </w:r>
    </w:p>
    <w:p w14:paraId="226C38D0" w14:textId="30A52D66" w:rsidR="00022BFE" w:rsidRPr="00176DED" w:rsidRDefault="00022BFE" w:rsidP="00176DED"/>
    <w:sectPr w:rsidR="00022BFE" w:rsidRPr="00176DED" w:rsidSect="00176DED">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1942" w14:textId="77777777" w:rsidR="005D7C2D" w:rsidRDefault="005D7C2D" w:rsidP="00396CB7">
      <w:pPr>
        <w:spacing w:after="0" w:line="240" w:lineRule="auto"/>
      </w:pPr>
      <w:r>
        <w:separator/>
      </w:r>
    </w:p>
  </w:endnote>
  <w:endnote w:type="continuationSeparator" w:id="0">
    <w:p w14:paraId="09183E37" w14:textId="77777777" w:rsidR="005D7C2D" w:rsidRDefault="005D7C2D" w:rsidP="0039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0977" w14:textId="77777777" w:rsidR="00396CB7" w:rsidRDefault="00396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7F4A" w14:textId="77777777" w:rsidR="00396CB7" w:rsidRDefault="00396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2A36" w14:textId="77777777" w:rsidR="00396CB7" w:rsidRDefault="00396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125A" w14:textId="77777777" w:rsidR="005D7C2D" w:rsidRDefault="005D7C2D" w:rsidP="00396CB7">
      <w:pPr>
        <w:spacing w:after="0" w:line="240" w:lineRule="auto"/>
      </w:pPr>
      <w:r>
        <w:separator/>
      </w:r>
    </w:p>
  </w:footnote>
  <w:footnote w:type="continuationSeparator" w:id="0">
    <w:p w14:paraId="75743F04" w14:textId="77777777" w:rsidR="005D7C2D" w:rsidRDefault="005D7C2D" w:rsidP="00396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45F8" w14:textId="77777777" w:rsidR="00396CB7" w:rsidRDefault="00396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DED4" w14:textId="671CB423" w:rsidR="00396CB7" w:rsidRDefault="00396CB7" w:rsidP="00396CB7">
    <w:pPr>
      <w:pStyle w:val="Header"/>
      <w:jc w:val="center"/>
    </w:pPr>
    <w:r>
      <w:rPr>
        <w:noProof/>
      </w:rPr>
      <w:drawing>
        <wp:inline distT="0" distB="0" distL="0" distR="0" wp14:anchorId="533795CE" wp14:editId="7620565B">
          <wp:extent cx="1741437" cy="531415"/>
          <wp:effectExtent l="0" t="0" r="0" b="2540"/>
          <wp:docPr id="1871582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82725" name="Picture 1871582725"/>
                  <pic:cNvPicPr/>
                </pic:nvPicPr>
                <pic:blipFill>
                  <a:blip r:embed="rId1">
                    <a:extLst>
                      <a:ext uri="{28A0092B-C50C-407E-A947-70E740481C1C}">
                        <a14:useLocalDpi xmlns:a14="http://schemas.microsoft.com/office/drawing/2010/main" val="0"/>
                      </a:ext>
                    </a:extLst>
                  </a:blip>
                  <a:stretch>
                    <a:fillRect/>
                  </a:stretch>
                </pic:blipFill>
                <pic:spPr>
                  <a:xfrm>
                    <a:off x="0" y="0"/>
                    <a:ext cx="1781360" cy="543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ADF2" w14:textId="77777777" w:rsidR="00396CB7" w:rsidRDefault="00396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5FF"/>
    <w:multiLevelType w:val="hybridMultilevel"/>
    <w:tmpl w:val="B3C87DC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D3265E"/>
    <w:multiLevelType w:val="multilevel"/>
    <w:tmpl w:val="3DDA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0261D"/>
    <w:multiLevelType w:val="multilevel"/>
    <w:tmpl w:val="9D58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24480"/>
    <w:multiLevelType w:val="hybridMultilevel"/>
    <w:tmpl w:val="B20E3ECA"/>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125715"/>
    <w:multiLevelType w:val="hybridMultilevel"/>
    <w:tmpl w:val="2CFC4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27C36"/>
    <w:multiLevelType w:val="multilevel"/>
    <w:tmpl w:val="E254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A6A01"/>
    <w:multiLevelType w:val="multilevel"/>
    <w:tmpl w:val="2BCA29FA"/>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71C3F"/>
    <w:multiLevelType w:val="multilevel"/>
    <w:tmpl w:val="BA8A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12030"/>
    <w:multiLevelType w:val="multilevel"/>
    <w:tmpl w:val="25A2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F14BF"/>
    <w:multiLevelType w:val="hybridMultilevel"/>
    <w:tmpl w:val="1ED63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03E81"/>
    <w:multiLevelType w:val="hybridMultilevel"/>
    <w:tmpl w:val="FA089142"/>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A187F"/>
    <w:multiLevelType w:val="multilevel"/>
    <w:tmpl w:val="EB9A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12C32"/>
    <w:multiLevelType w:val="multilevel"/>
    <w:tmpl w:val="901A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D4FD4"/>
    <w:multiLevelType w:val="hybridMultilevel"/>
    <w:tmpl w:val="5A68A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E5D0E70"/>
    <w:multiLevelType w:val="multilevel"/>
    <w:tmpl w:val="1DA0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E4006"/>
    <w:multiLevelType w:val="multilevel"/>
    <w:tmpl w:val="DE74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BE3853"/>
    <w:multiLevelType w:val="hybridMultilevel"/>
    <w:tmpl w:val="F84C32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B45D8"/>
    <w:multiLevelType w:val="multilevel"/>
    <w:tmpl w:val="7F2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CB076A"/>
    <w:multiLevelType w:val="multilevel"/>
    <w:tmpl w:val="2BCA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AC663A"/>
    <w:multiLevelType w:val="hybridMultilevel"/>
    <w:tmpl w:val="FAC60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141B8D"/>
    <w:multiLevelType w:val="hybridMultilevel"/>
    <w:tmpl w:val="3CCCD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121A30"/>
    <w:multiLevelType w:val="multilevel"/>
    <w:tmpl w:val="C526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498223">
    <w:abstractNumId w:val="20"/>
  </w:num>
  <w:num w:numId="2" w16cid:durableId="2056654833">
    <w:abstractNumId w:val="9"/>
  </w:num>
  <w:num w:numId="3" w16cid:durableId="1330520260">
    <w:abstractNumId w:val="10"/>
  </w:num>
  <w:num w:numId="4" w16cid:durableId="33190182">
    <w:abstractNumId w:val="4"/>
  </w:num>
  <w:num w:numId="5" w16cid:durableId="1307587259">
    <w:abstractNumId w:val="19"/>
  </w:num>
  <w:num w:numId="6" w16cid:durableId="346954662">
    <w:abstractNumId w:val="3"/>
  </w:num>
  <w:num w:numId="7" w16cid:durableId="1790777550">
    <w:abstractNumId w:val="13"/>
  </w:num>
  <w:num w:numId="8" w16cid:durableId="63913539">
    <w:abstractNumId w:val="16"/>
  </w:num>
  <w:num w:numId="9" w16cid:durableId="516699948">
    <w:abstractNumId w:val="0"/>
  </w:num>
  <w:num w:numId="10" w16cid:durableId="1291784195">
    <w:abstractNumId w:val="17"/>
  </w:num>
  <w:num w:numId="11" w16cid:durableId="364673719">
    <w:abstractNumId w:val="1"/>
  </w:num>
  <w:num w:numId="12" w16cid:durableId="1542590489">
    <w:abstractNumId w:val="5"/>
  </w:num>
  <w:num w:numId="13" w16cid:durableId="820464488">
    <w:abstractNumId w:val="11"/>
  </w:num>
  <w:num w:numId="14" w16cid:durableId="557086693">
    <w:abstractNumId w:val="8"/>
  </w:num>
  <w:num w:numId="15" w16cid:durableId="1346980881">
    <w:abstractNumId w:val="2"/>
  </w:num>
  <w:num w:numId="16" w16cid:durableId="1492985467">
    <w:abstractNumId w:val="21"/>
  </w:num>
  <w:num w:numId="17" w16cid:durableId="1730372684">
    <w:abstractNumId w:val="7"/>
  </w:num>
  <w:num w:numId="18" w16cid:durableId="414132692">
    <w:abstractNumId w:val="14"/>
  </w:num>
  <w:num w:numId="19" w16cid:durableId="1604605395">
    <w:abstractNumId w:val="18"/>
  </w:num>
  <w:num w:numId="20" w16cid:durableId="336007460">
    <w:abstractNumId w:val="15"/>
  </w:num>
  <w:num w:numId="21" w16cid:durableId="1707833955">
    <w:abstractNumId w:val="12"/>
  </w:num>
  <w:num w:numId="22" w16cid:durableId="1854949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FE"/>
    <w:rsid w:val="000028D0"/>
    <w:rsid w:val="00007DD9"/>
    <w:rsid w:val="00022BFE"/>
    <w:rsid w:val="00034F94"/>
    <w:rsid w:val="000473C8"/>
    <w:rsid w:val="00144033"/>
    <w:rsid w:val="00176DED"/>
    <w:rsid w:val="00195A2D"/>
    <w:rsid w:val="00196902"/>
    <w:rsid w:val="001F5C49"/>
    <w:rsid w:val="00202DB6"/>
    <w:rsid w:val="00262013"/>
    <w:rsid w:val="00271670"/>
    <w:rsid w:val="00320428"/>
    <w:rsid w:val="00355B00"/>
    <w:rsid w:val="00396CB7"/>
    <w:rsid w:val="003D2AA4"/>
    <w:rsid w:val="005D7C2D"/>
    <w:rsid w:val="006536BB"/>
    <w:rsid w:val="00675317"/>
    <w:rsid w:val="007A1365"/>
    <w:rsid w:val="008C709C"/>
    <w:rsid w:val="009142FA"/>
    <w:rsid w:val="009238DE"/>
    <w:rsid w:val="009B02B8"/>
    <w:rsid w:val="009B37BD"/>
    <w:rsid w:val="00A11CB6"/>
    <w:rsid w:val="00B452F2"/>
    <w:rsid w:val="00CA27C7"/>
    <w:rsid w:val="00D42796"/>
    <w:rsid w:val="00D51104"/>
    <w:rsid w:val="00E02693"/>
    <w:rsid w:val="00EA200C"/>
    <w:rsid w:val="00F12DC2"/>
    <w:rsid w:val="00F35B55"/>
    <w:rsid w:val="00F426F5"/>
    <w:rsid w:val="00FF40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4B14"/>
  <w15:chartTrackingRefBased/>
  <w15:docId w15:val="{172DE7F9-C821-463C-9A8D-D6DF9EB5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2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2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2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2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BFE"/>
    <w:rPr>
      <w:rFonts w:eastAsiaTheme="majorEastAsia" w:cstheme="majorBidi"/>
      <w:color w:val="272727" w:themeColor="text1" w:themeTint="D8"/>
    </w:rPr>
  </w:style>
  <w:style w:type="paragraph" w:styleId="Title">
    <w:name w:val="Title"/>
    <w:basedOn w:val="Normal"/>
    <w:next w:val="Normal"/>
    <w:link w:val="TitleChar"/>
    <w:uiPriority w:val="10"/>
    <w:qFormat/>
    <w:rsid w:val="00022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BFE"/>
    <w:pPr>
      <w:spacing w:before="160"/>
      <w:jc w:val="center"/>
    </w:pPr>
    <w:rPr>
      <w:i/>
      <w:iCs/>
      <w:color w:val="404040" w:themeColor="text1" w:themeTint="BF"/>
    </w:rPr>
  </w:style>
  <w:style w:type="character" w:customStyle="1" w:styleId="QuoteChar">
    <w:name w:val="Quote Char"/>
    <w:basedOn w:val="DefaultParagraphFont"/>
    <w:link w:val="Quote"/>
    <w:uiPriority w:val="29"/>
    <w:rsid w:val="00022BFE"/>
    <w:rPr>
      <w:i/>
      <w:iCs/>
      <w:color w:val="404040" w:themeColor="text1" w:themeTint="BF"/>
    </w:rPr>
  </w:style>
  <w:style w:type="paragraph" w:styleId="ListParagraph">
    <w:name w:val="List Paragraph"/>
    <w:basedOn w:val="Normal"/>
    <w:uiPriority w:val="34"/>
    <w:qFormat/>
    <w:rsid w:val="00022BFE"/>
    <w:pPr>
      <w:ind w:left="720"/>
      <w:contextualSpacing/>
    </w:pPr>
  </w:style>
  <w:style w:type="character" w:styleId="IntenseEmphasis">
    <w:name w:val="Intense Emphasis"/>
    <w:basedOn w:val="DefaultParagraphFont"/>
    <w:uiPriority w:val="21"/>
    <w:qFormat/>
    <w:rsid w:val="00022BFE"/>
    <w:rPr>
      <w:i/>
      <w:iCs/>
      <w:color w:val="0F4761" w:themeColor="accent1" w:themeShade="BF"/>
    </w:rPr>
  </w:style>
  <w:style w:type="paragraph" w:styleId="IntenseQuote">
    <w:name w:val="Intense Quote"/>
    <w:basedOn w:val="Normal"/>
    <w:next w:val="Normal"/>
    <w:link w:val="IntenseQuoteChar"/>
    <w:uiPriority w:val="30"/>
    <w:qFormat/>
    <w:rsid w:val="00022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BFE"/>
    <w:rPr>
      <w:i/>
      <w:iCs/>
      <w:color w:val="0F4761" w:themeColor="accent1" w:themeShade="BF"/>
    </w:rPr>
  </w:style>
  <w:style w:type="character" w:styleId="IntenseReference">
    <w:name w:val="Intense Reference"/>
    <w:basedOn w:val="DefaultParagraphFont"/>
    <w:uiPriority w:val="32"/>
    <w:qFormat/>
    <w:rsid w:val="00022BFE"/>
    <w:rPr>
      <w:b/>
      <w:bCs/>
      <w:smallCaps/>
      <w:color w:val="0F4761" w:themeColor="accent1" w:themeShade="BF"/>
      <w:spacing w:val="5"/>
    </w:rPr>
  </w:style>
  <w:style w:type="paragraph" w:styleId="Header">
    <w:name w:val="header"/>
    <w:basedOn w:val="Normal"/>
    <w:link w:val="HeaderChar"/>
    <w:uiPriority w:val="99"/>
    <w:unhideWhenUsed/>
    <w:rsid w:val="00396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CB7"/>
  </w:style>
  <w:style w:type="paragraph" w:styleId="Footer">
    <w:name w:val="footer"/>
    <w:basedOn w:val="Normal"/>
    <w:link w:val="FooterChar"/>
    <w:uiPriority w:val="99"/>
    <w:unhideWhenUsed/>
    <w:rsid w:val="00396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CB7"/>
  </w:style>
  <w:style w:type="paragraph" w:styleId="NormalWeb">
    <w:name w:val="Normal (Web)"/>
    <w:basedOn w:val="Normal"/>
    <w:uiPriority w:val="99"/>
    <w:semiHidden/>
    <w:unhideWhenUsed/>
    <w:rsid w:val="00FF403E"/>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styleId="Strong">
    <w:name w:val="Strong"/>
    <w:basedOn w:val="DefaultParagraphFont"/>
    <w:uiPriority w:val="22"/>
    <w:qFormat/>
    <w:rsid w:val="00FF403E"/>
    <w:rPr>
      <w:b/>
      <w:bCs/>
    </w:rPr>
  </w:style>
  <w:style w:type="paragraph" w:customStyle="1" w:styleId="isselectedend">
    <w:name w:val="isselectedend"/>
    <w:basedOn w:val="Normal"/>
    <w:rsid w:val="00D51104"/>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numbering" w:customStyle="1" w:styleId="CurrentList1">
    <w:name w:val="Current List1"/>
    <w:uiPriority w:val="99"/>
    <w:rsid w:val="00176DE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286</Words>
  <Characters>1856</Characters>
  <Application>Microsoft Office Word</Application>
  <DocSecurity>0</DocSecurity>
  <Lines>39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Carr</dc:creator>
  <cp:keywords/>
  <dc:description/>
  <cp:lastModifiedBy>Tracy Boever</cp:lastModifiedBy>
  <cp:revision>3</cp:revision>
  <cp:lastPrinted>2026-05-28T20:56:00Z</cp:lastPrinted>
  <dcterms:created xsi:type="dcterms:W3CDTF">2026-05-28T21:19:00Z</dcterms:created>
  <dcterms:modified xsi:type="dcterms:W3CDTF">2026-06-09T19:47:00Z</dcterms:modified>
</cp:coreProperties>
</file>